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A81" w:rsidRPr="00BD7A81" w:rsidRDefault="00BD7A81" w:rsidP="00E724A3">
      <w:pPr>
        <w:pStyle w:val="Bezmezer"/>
        <w:jc w:val="center"/>
        <w:rPr>
          <w:sz w:val="32"/>
          <w:szCs w:val="32"/>
        </w:rPr>
      </w:pPr>
      <w:r w:rsidRPr="00BD7A81">
        <w:rPr>
          <w:sz w:val="32"/>
          <w:szCs w:val="32"/>
        </w:rPr>
        <w:t xml:space="preserve">ZO OS KOVO při FAB, ASSA ABLOY </w:t>
      </w:r>
      <w:proofErr w:type="spellStart"/>
      <w:r w:rsidRPr="00BD7A81">
        <w:rPr>
          <w:sz w:val="32"/>
          <w:szCs w:val="32"/>
        </w:rPr>
        <w:t>Opening</w:t>
      </w:r>
      <w:proofErr w:type="spellEnd"/>
      <w:r w:rsidRPr="00BD7A81">
        <w:rPr>
          <w:sz w:val="32"/>
          <w:szCs w:val="32"/>
        </w:rPr>
        <w:t xml:space="preserve"> </w:t>
      </w:r>
      <w:proofErr w:type="spellStart"/>
      <w:r w:rsidRPr="00BD7A81">
        <w:rPr>
          <w:sz w:val="32"/>
          <w:szCs w:val="32"/>
        </w:rPr>
        <w:t>Solutions</w:t>
      </w:r>
      <w:proofErr w:type="spellEnd"/>
      <w:r w:rsidRPr="00BD7A81">
        <w:rPr>
          <w:sz w:val="32"/>
          <w:szCs w:val="32"/>
        </w:rPr>
        <w:t xml:space="preserve"> CZ s.r.o.,</w:t>
      </w:r>
    </w:p>
    <w:p w:rsidR="00BD7A81" w:rsidRPr="00BD7A81" w:rsidRDefault="00BD7A81" w:rsidP="00BD7A81">
      <w:pPr>
        <w:pStyle w:val="Bezmezer"/>
        <w:jc w:val="center"/>
        <w:rPr>
          <w:sz w:val="32"/>
          <w:szCs w:val="32"/>
        </w:rPr>
      </w:pPr>
      <w:r w:rsidRPr="00BD7A81">
        <w:rPr>
          <w:sz w:val="32"/>
          <w:szCs w:val="32"/>
        </w:rPr>
        <w:t xml:space="preserve">ALPHA </w:t>
      </w:r>
      <w:proofErr w:type="spellStart"/>
      <w:r w:rsidRPr="00BD7A81">
        <w:rPr>
          <w:sz w:val="32"/>
          <w:szCs w:val="32"/>
        </w:rPr>
        <w:t>Vehicle</w:t>
      </w:r>
      <w:proofErr w:type="spellEnd"/>
      <w:r w:rsidRPr="00BD7A81">
        <w:rPr>
          <w:sz w:val="32"/>
          <w:szCs w:val="32"/>
        </w:rPr>
        <w:t xml:space="preserve"> </w:t>
      </w:r>
      <w:proofErr w:type="spellStart"/>
      <w:r w:rsidRPr="00BD7A81">
        <w:rPr>
          <w:sz w:val="32"/>
          <w:szCs w:val="32"/>
        </w:rPr>
        <w:t>Security</w:t>
      </w:r>
      <w:proofErr w:type="spellEnd"/>
      <w:r w:rsidRPr="00BD7A81">
        <w:rPr>
          <w:sz w:val="32"/>
          <w:szCs w:val="32"/>
        </w:rPr>
        <w:t xml:space="preserve"> </w:t>
      </w:r>
      <w:proofErr w:type="spellStart"/>
      <w:r w:rsidRPr="00BD7A81">
        <w:rPr>
          <w:sz w:val="32"/>
          <w:szCs w:val="32"/>
        </w:rPr>
        <w:t>Solutions</w:t>
      </w:r>
      <w:proofErr w:type="spellEnd"/>
      <w:r w:rsidRPr="00BD7A81">
        <w:rPr>
          <w:sz w:val="32"/>
          <w:szCs w:val="32"/>
        </w:rPr>
        <w:t xml:space="preserve"> Czech s.r.o.</w:t>
      </w:r>
    </w:p>
    <w:p w:rsidR="00BD7A81" w:rsidRDefault="00BD7A81" w:rsidP="00BD7A81">
      <w:pPr>
        <w:pStyle w:val="Bezmezer"/>
        <w:jc w:val="center"/>
        <w:rPr>
          <w:sz w:val="32"/>
          <w:szCs w:val="32"/>
        </w:rPr>
      </w:pPr>
      <w:r w:rsidRPr="00BD7A81">
        <w:rPr>
          <w:sz w:val="32"/>
          <w:szCs w:val="32"/>
        </w:rPr>
        <w:t>Nabízí vstupenky na divadelní přestavení</w:t>
      </w:r>
    </w:p>
    <w:p w:rsidR="00BD7A81" w:rsidRDefault="00BD7A81" w:rsidP="00BD7A81">
      <w:pPr>
        <w:pStyle w:val="Bezmezer"/>
        <w:jc w:val="center"/>
        <w:rPr>
          <w:sz w:val="32"/>
          <w:szCs w:val="32"/>
        </w:rPr>
      </w:pPr>
    </w:p>
    <w:p w:rsidR="00BD7A81" w:rsidRPr="00BD7A81" w:rsidRDefault="00276FC6" w:rsidP="00BD7A81">
      <w:pPr>
        <w:shd w:val="clear" w:color="auto" w:fill="FFFFFF"/>
        <w:spacing w:after="72" w:line="240" w:lineRule="auto"/>
        <w:jc w:val="center"/>
        <w:outlineLvl w:val="3"/>
        <w:rPr>
          <w:rFonts w:ascii="Montserrat" w:eastAsia="Times New Roman" w:hAnsi="Montserrat" w:cs="Times New Roman"/>
          <w:b/>
          <w:bCs/>
          <w:color w:val="9F1730"/>
          <w:sz w:val="96"/>
          <w:szCs w:val="96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hyperlink r:id="rId6" w:history="1">
        <w:r w:rsidR="00BD7A81" w:rsidRPr="00BD7A81">
          <w:rPr>
            <w:rFonts w:ascii="Montserrat" w:eastAsia="Times New Roman" w:hAnsi="Montserrat" w:cs="Times New Roman"/>
            <w:b/>
            <w:bCs/>
            <w:color w:val="393939"/>
            <w:sz w:val="96"/>
            <w:szCs w:val="96"/>
            <w:u w:val="single"/>
            <w:lang w:eastAsia="cs-CZ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  <w14:textFill>
              <w14:gradFill>
                <w14:gsLst>
                  <w14:gs w14:pos="0">
                    <w14:schemeClr w14:val="accent6">
                      <w14:shade w14:val="20000"/>
                      <w14:satMod w14:val="200000"/>
                    </w14:schemeClr>
                  </w14:gs>
                  <w14:gs w14:pos="78000">
                    <w14:schemeClr w14:val="accent6">
                      <w14:tint w14:val="90000"/>
                      <w14:shade w14:val="89000"/>
                      <w14:satMod w14:val="220000"/>
                    </w14:schemeClr>
                  </w14:gs>
                  <w14:gs w14:pos="100000">
                    <w14:schemeClr w14:val="accent6">
                      <w14:tint w14:val="12000"/>
                      <w14:satMod w14:val="255000"/>
                    </w14:schemeClr>
                  </w14:gs>
                </w14:gsLst>
                <w14:lin w14:ang="5400000" w14:scaled="0"/>
              </w14:gradFill>
            </w14:textFill>
          </w:rPr>
          <w:t>Dokonalá fraška</w:t>
        </w:r>
      </w:hyperlink>
    </w:p>
    <w:p w:rsidR="00E724A3" w:rsidRDefault="00E724A3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sz w:val="28"/>
          <w:szCs w:val="28"/>
          <w:lang w:eastAsia="cs-CZ"/>
        </w:rPr>
      </w:pPr>
    </w:p>
    <w:p w:rsidR="00BD7A81" w:rsidRPr="00276FC6" w:rsidRDefault="00BD7A81" w:rsidP="00BD7A81">
      <w:pPr>
        <w:shd w:val="clear" w:color="auto" w:fill="FFFFFF"/>
        <w:spacing w:after="72" w:line="240" w:lineRule="auto"/>
        <w:outlineLvl w:val="3"/>
        <w:rPr>
          <w:rFonts w:ascii="Open Sans" w:eastAsia="Times New Roman" w:hAnsi="Open Sans" w:cs="Times New Roman"/>
          <w:b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Termín:</w:t>
      </w:r>
      <w:r w:rsidR="00E724A3"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shd w:val="clear" w:color="auto" w:fill="FFFFFF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12.12.2025   </w:t>
      </w:r>
      <w:r w:rsidR="00E724A3"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shd w:val="clear" w:color="auto" w:fill="FFFFFF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Čas</w:t>
      </w:r>
      <w:r w:rsidR="00E724A3"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:</w:t>
      </w:r>
      <w:r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v </w:t>
      </w:r>
      <w:proofErr w:type="gramStart"/>
      <w:r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19 h    Místo</w:t>
      </w:r>
      <w:proofErr w:type="gramEnd"/>
      <w:r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konání</w:t>
      </w:r>
      <w:r w:rsidR="00E724A3" w:rsidRPr="00276FC6">
        <w:rPr>
          <w:rFonts w:ascii="Montserrat" w:eastAsia="Times New Roman" w:hAnsi="Montserrat" w:cs="Times New Roman"/>
          <w:b/>
          <w:bCs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: </w:t>
      </w:r>
      <w:r w:rsidRPr="00276FC6">
        <w:rPr>
          <w:rFonts w:ascii="Open Sans" w:eastAsia="Times New Roman" w:hAnsi="Open Sans" w:cs="Times New Roman"/>
          <w:b/>
          <w:color w:val="E36C0A" w:themeColor="accent6" w:themeShade="BF"/>
          <w:sz w:val="32"/>
          <w:szCs w:val="32"/>
          <w:lang w:eastAsia="cs-CZ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Pelclovo divadlo</w:t>
      </w:r>
    </w:p>
    <w:p w:rsidR="00BD7A81" w:rsidRDefault="00E724A3" w:rsidP="00BD7A81">
      <w:pPr>
        <w:pStyle w:val="Bezmezer"/>
        <w:rPr>
          <w:sz w:val="32"/>
          <w:szCs w:val="32"/>
        </w:rPr>
      </w:pPr>
      <w:r w:rsidRPr="00BD7A81">
        <w:rPr>
          <w:rFonts w:ascii="Open Sans" w:eastAsia="Times New Roman" w:hAnsi="Open Sans" w:cs="Times New Roman"/>
          <w:noProof/>
          <w:color w:val="9F1730"/>
          <w:sz w:val="29"/>
          <w:szCs w:val="29"/>
          <w:shd w:val="clear" w:color="auto" w:fill="FFFFFF"/>
          <w:lang w:eastAsia="cs-CZ"/>
        </w:rPr>
        <w:drawing>
          <wp:anchor distT="0" distB="0" distL="114300" distR="114300" simplePos="0" relativeHeight="251658240" behindDoc="1" locked="0" layoutInCell="1" allowOverlap="1" wp14:anchorId="301D1BBE" wp14:editId="67BE217C">
            <wp:simplePos x="0" y="0"/>
            <wp:positionH relativeFrom="column">
              <wp:posOffset>1214755</wp:posOffset>
            </wp:positionH>
            <wp:positionV relativeFrom="paragraph">
              <wp:posOffset>80645</wp:posOffset>
            </wp:positionV>
            <wp:extent cx="3314700" cy="3314700"/>
            <wp:effectExtent l="0" t="0" r="0" b="0"/>
            <wp:wrapTight wrapText="bothSides">
              <wp:wrapPolygon edited="0">
                <wp:start x="0" y="0"/>
                <wp:lineTo x="0" y="21476"/>
                <wp:lineTo x="21476" y="21476"/>
                <wp:lineTo x="21476" y="0"/>
                <wp:lineTo x="0" y="0"/>
              </wp:wrapPolygon>
            </wp:wrapTight>
            <wp:docPr id="1" name="obrázek 1" descr="Dokonalá fraška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konalá fraška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7A81" w:rsidRDefault="00BD7A81" w:rsidP="00BD7A81">
      <w:pPr>
        <w:pStyle w:val="Bezmezer"/>
        <w:jc w:val="center"/>
        <w:rPr>
          <w:sz w:val="32"/>
          <w:szCs w:val="32"/>
        </w:rPr>
      </w:pPr>
    </w:p>
    <w:p w:rsidR="00BD7A81" w:rsidRPr="00BD7A81" w:rsidRDefault="00BD7A81" w:rsidP="00BD7A81">
      <w:pPr>
        <w:pStyle w:val="Bezmezer"/>
        <w:jc w:val="center"/>
        <w:rPr>
          <w:sz w:val="32"/>
          <w:szCs w:val="32"/>
        </w:rPr>
      </w:pPr>
    </w:p>
    <w:p w:rsidR="00BD7A81" w:rsidRDefault="00BD7A81" w:rsidP="00BD7A81">
      <w:pPr>
        <w:spacing w:after="0" w:line="240" w:lineRule="auto"/>
        <w:rPr>
          <w:rFonts w:ascii="Open Sans" w:eastAsia="Times New Roman" w:hAnsi="Open Sans" w:cs="Times New Roman"/>
          <w:caps/>
          <w:color w:val="393939"/>
          <w:sz w:val="19"/>
          <w:szCs w:val="19"/>
          <w:shd w:val="clear" w:color="auto" w:fill="FFFFFF"/>
          <w:lang w:eastAsia="cs-CZ"/>
        </w:rPr>
      </w:pPr>
    </w:p>
    <w:p w:rsidR="00BD7A81" w:rsidRDefault="00BD7A81" w:rsidP="00BD7A81">
      <w:pPr>
        <w:spacing w:after="0" w:line="240" w:lineRule="auto"/>
        <w:rPr>
          <w:rFonts w:ascii="Open Sans" w:eastAsia="Times New Roman" w:hAnsi="Open Sans" w:cs="Times New Roman"/>
          <w:caps/>
          <w:color w:val="393939"/>
          <w:sz w:val="19"/>
          <w:szCs w:val="19"/>
          <w:shd w:val="clear" w:color="auto" w:fill="FFFFFF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BD7A81" w:rsidRDefault="00BD7A81" w:rsidP="00BD7A81">
      <w:pPr>
        <w:shd w:val="clear" w:color="auto" w:fill="FFFFFF"/>
        <w:spacing w:after="72" w:line="240" w:lineRule="auto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E724A3" w:rsidRDefault="00BD7A81" w:rsidP="00E724A3">
      <w:pPr>
        <w:pStyle w:val="Bezmezer"/>
        <w:rPr>
          <w:sz w:val="28"/>
          <w:szCs w:val="28"/>
          <w:lang w:eastAsia="cs-CZ"/>
        </w:rPr>
      </w:pPr>
      <w:r w:rsidRPr="00E724A3">
        <w:rPr>
          <w:sz w:val="28"/>
          <w:szCs w:val="28"/>
          <w:lang w:eastAsia="cs-CZ"/>
        </w:rPr>
        <w:t xml:space="preserve">Komedie pro dva herce, 10 rolí, 98 převleků, šílené tempo, obří výkony, maximální zábava.  Hrají: Lucie Štěpánková, Ladislav Hampl </w:t>
      </w:r>
    </w:p>
    <w:p w:rsidR="00BD7A81" w:rsidRPr="00E724A3" w:rsidRDefault="00BD7A81" w:rsidP="00E724A3">
      <w:pPr>
        <w:pStyle w:val="Bezmezer"/>
        <w:rPr>
          <w:sz w:val="28"/>
          <w:szCs w:val="28"/>
          <w:lang w:eastAsia="cs-CZ"/>
        </w:rPr>
      </w:pPr>
      <w:r w:rsidRPr="00E724A3">
        <w:rPr>
          <w:sz w:val="28"/>
          <w:szCs w:val="28"/>
          <w:lang w:eastAsia="cs-CZ"/>
        </w:rPr>
        <w:t>Režie: Zdeněk Dušek Komorní divadlo Kalich Praha  </w:t>
      </w:r>
    </w:p>
    <w:p w:rsidR="00BD7A81" w:rsidRPr="00E724A3" w:rsidRDefault="00BD7A81" w:rsidP="00E724A3">
      <w:pPr>
        <w:pStyle w:val="Bezmezer"/>
        <w:rPr>
          <w:color w:val="393939"/>
          <w:sz w:val="28"/>
          <w:szCs w:val="28"/>
          <w:lang w:eastAsia="cs-CZ"/>
        </w:rPr>
      </w:pPr>
      <w:bookmarkStart w:id="0" w:name="_GoBack"/>
      <w:bookmarkEnd w:id="0"/>
    </w:p>
    <w:p w:rsidR="00BD7A81" w:rsidRPr="00276FC6" w:rsidRDefault="00BD7A81" w:rsidP="00276FC6">
      <w:pPr>
        <w:pStyle w:val="Bezmezer"/>
        <w:jc w:val="center"/>
        <w:rPr>
          <w:b/>
          <w:color w:val="E36C0A" w:themeColor="accent6" w:themeShade="BF"/>
          <w:sz w:val="32"/>
          <w:szCs w:val="3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276FC6">
        <w:rPr>
          <w:b/>
          <w:color w:val="E36C0A" w:themeColor="accent6" w:themeShade="BF"/>
          <w:sz w:val="32"/>
          <w:szCs w:val="32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Cena vstupenky:</w:t>
      </w:r>
    </w:p>
    <w:p w:rsidR="00BD7A81" w:rsidRPr="00276FC6" w:rsidRDefault="00BD7A81" w:rsidP="00276FC6">
      <w:pPr>
        <w:pStyle w:val="Bezmezer"/>
        <w:jc w:val="center"/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proofErr w:type="gramStart"/>
      <w:r w:rsidRPr="00276FC6"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Odborář                                                   190</w:t>
      </w:r>
      <w:proofErr w:type="gramEnd"/>
      <w:r w:rsidRPr="00276FC6"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Kč</w:t>
      </w:r>
    </w:p>
    <w:p w:rsidR="00BD7A81" w:rsidRPr="00276FC6" w:rsidRDefault="00BD7A81" w:rsidP="00276FC6">
      <w:pPr>
        <w:pStyle w:val="Bezmezer"/>
        <w:jc w:val="center"/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proofErr w:type="gramStart"/>
      <w:r w:rsidRPr="00276FC6"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Zaměstnanec                                          290</w:t>
      </w:r>
      <w:proofErr w:type="gramEnd"/>
      <w:r w:rsidRPr="00276FC6"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Kč</w:t>
      </w:r>
    </w:p>
    <w:p w:rsidR="00BD7A81" w:rsidRPr="00276FC6" w:rsidRDefault="00BD7A81" w:rsidP="00276FC6">
      <w:pPr>
        <w:pStyle w:val="Bezmezer"/>
        <w:jc w:val="center"/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276FC6"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Rod. </w:t>
      </w:r>
      <w:proofErr w:type="gramStart"/>
      <w:r w:rsidRPr="00276FC6"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přísl.</w:t>
      </w:r>
      <w:proofErr w:type="gramEnd"/>
      <w:r w:rsidRPr="00276FC6">
        <w:rPr>
          <w:b/>
          <w:color w:val="E36C0A" w:themeColor="accent6" w:themeShade="BF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, cizí                                        490 Kč</w:t>
      </w:r>
    </w:p>
    <w:p w:rsidR="00E724A3" w:rsidRDefault="00E724A3" w:rsidP="00E724A3">
      <w:pPr>
        <w:pStyle w:val="Bezmezer"/>
        <w:rPr>
          <w:sz w:val="28"/>
          <w:szCs w:val="28"/>
        </w:rPr>
      </w:pPr>
    </w:p>
    <w:p w:rsidR="00BD7A81" w:rsidRPr="00E724A3" w:rsidRDefault="00BD7A81" w:rsidP="00E724A3">
      <w:pPr>
        <w:pStyle w:val="Bezmezer"/>
        <w:rPr>
          <w:sz w:val="32"/>
          <w:szCs w:val="32"/>
        </w:rPr>
      </w:pPr>
      <w:r w:rsidRPr="00E724A3">
        <w:rPr>
          <w:sz w:val="32"/>
          <w:szCs w:val="32"/>
        </w:rPr>
        <w:t xml:space="preserve">Závazné objednávky </w:t>
      </w:r>
      <w:proofErr w:type="gramStart"/>
      <w:r w:rsidRPr="00E724A3">
        <w:rPr>
          <w:sz w:val="32"/>
          <w:szCs w:val="32"/>
        </w:rPr>
        <w:t xml:space="preserve">vstupenek </w:t>
      </w:r>
      <w:r w:rsidR="00E724A3" w:rsidRPr="00E724A3">
        <w:rPr>
          <w:sz w:val="32"/>
          <w:szCs w:val="32"/>
        </w:rPr>
        <w:t xml:space="preserve">  </w:t>
      </w:r>
      <w:r w:rsidRPr="00E724A3">
        <w:rPr>
          <w:sz w:val="32"/>
          <w:szCs w:val="32"/>
        </w:rPr>
        <w:t>v kanceláři</w:t>
      </w:r>
      <w:proofErr w:type="gramEnd"/>
      <w:r w:rsidRPr="00E724A3">
        <w:rPr>
          <w:sz w:val="32"/>
          <w:szCs w:val="32"/>
        </w:rPr>
        <w:t xml:space="preserve"> odborové organizace  na tel. 734 349 013, </w:t>
      </w:r>
      <w:r w:rsidR="00E724A3" w:rsidRPr="00E724A3">
        <w:rPr>
          <w:sz w:val="32"/>
          <w:szCs w:val="32"/>
        </w:rPr>
        <w:t>em</w:t>
      </w:r>
      <w:r w:rsidRPr="00E724A3">
        <w:rPr>
          <w:sz w:val="32"/>
          <w:szCs w:val="32"/>
        </w:rPr>
        <w:t>ail:hospodarkaodbory.fab</w:t>
      </w:r>
      <w:r w:rsidRPr="00E724A3">
        <w:rPr>
          <w:rFonts w:cstheme="minorHAnsi"/>
          <w:sz w:val="32"/>
          <w:szCs w:val="32"/>
        </w:rPr>
        <w:t>@</w:t>
      </w:r>
      <w:r w:rsidRPr="00E724A3">
        <w:rPr>
          <w:sz w:val="32"/>
          <w:szCs w:val="32"/>
        </w:rPr>
        <w:t>tiscali.cz</w:t>
      </w:r>
    </w:p>
    <w:p w:rsidR="00BD7A81" w:rsidRPr="00E724A3" w:rsidRDefault="00BD7A81" w:rsidP="00E724A3">
      <w:pPr>
        <w:pStyle w:val="Bezmezer"/>
        <w:rPr>
          <w:b/>
          <w:sz w:val="32"/>
          <w:szCs w:val="32"/>
        </w:rPr>
      </w:pPr>
      <w:r w:rsidRPr="00E724A3">
        <w:rPr>
          <w:b/>
          <w:color w:val="FF0000"/>
          <w:sz w:val="32"/>
          <w:szCs w:val="32"/>
          <w:u w:val="single"/>
        </w:rPr>
        <w:t xml:space="preserve">s platbou od </w:t>
      </w:r>
      <w:proofErr w:type="gramStart"/>
      <w:r w:rsidR="00E724A3">
        <w:rPr>
          <w:b/>
          <w:color w:val="FF0000"/>
          <w:sz w:val="32"/>
          <w:szCs w:val="32"/>
          <w:u w:val="single"/>
        </w:rPr>
        <w:t>7</w:t>
      </w:r>
      <w:r w:rsidRPr="00E724A3">
        <w:rPr>
          <w:b/>
          <w:color w:val="FF0000"/>
          <w:sz w:val="32"/>
          <w:szCs w:val="32"/>
          <w:u w:val="single"/>
        </w:rPr>
        <w:t>.1</w:t>
      </w:r>
      <w:r w:rsidR="00E724A3">
        <w:rPr>
          <w:b/>
          <w:color w:val="FF0000"/>
          <w:sz w:val="32"/>
          <w:szCs w:val="32"/>
          <w:u w:val="single"/>
        </w:rPr>
        <w:t>1</w:t>
      </w:r>
      <w:r w:rsidRPr="00E724A3">
        <w:rPr>
          <w:b/>
          <w:color w:val="FF0000"/>
          <w:sz w:val="32"/>
          <w:szCs w:val="32"/>
          <w:u w:val="single"/>
        </w:rPr>
        <w:t>.2025</w:t>
      </w:r>
      <w:proofErr w:type="gramEnd"/>
      <w:r w:rsidRPr="00E724A3">
        <w:rPr>
          <w:b/>
          <w:color w:val="FF0000"/>
          <w:sz w:val="32"/>
          <w:szCs w:val="32"/>
          <w:u w:val="single"/>
        </w:rPr>
        <w:t xml:space="preserve"> do </w:t>
      </w:r>
      <w:r w:rsidR="00E724A3">
        <w:rPr>
          <w:b/>
          <w:color w:val="FF0000"/>
          <w:sz w:val="32"/>
          <w:szCs w:val="32"/>
          <w:u w:val="single"/>
        </w:rPr>
        <w:t>2</w:t>
      </w:r>
      <w:r w:rsidRPr="00E724A3">
        <w:rPr>
          <w:b/>
          <w:color w:val="FF0000"/>
          <w:sz w:val="32"/>
          <w:szCs w:val="32"/>
          <w:u w:val="single"/>
        </w:rPr>
        <w:t>1.1</w:t>
      </w:r>
      <w:r w:rsidR="00E724A3">
        <w:rPr>
          <w:b/>
          <w:color w:val="FF0000"/>
          <w:sz w:val="32"/>
          <w:szCs w:val="32"/>
          <w:u w:val="single"/>
        </w:rPr>
        <w:t>1</w:t>
      </w:r>
      <w:r w:rsidRPr="00E724A3">
        <w:rPr>
          <w:b/>
          <w:color w:val="FF0000"/>
          <w:sz w:val="32"/>
          <w:szCs w:val="32"/>
          <w:u w:val="single"/>
        </w:rPr>
        <w:t>.2025.</w:t>
      </w:r>
    </w:p>
    <w:sectPr w:rsidR="00BD7A81" w:rsidRPr="00E724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75EEC"/>
    <w:multiLevelType w:val="multilevel"/>
    <w:tmpl w:val="63DA1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902945"/>
    <w:multiLevelType w:val="hybridMultilevel"/>
    <w:tmpl w:val="F3746FD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A81"/>
    <w:rsid w:val="00276FC6"/>
    <w:rsid w:val="00364BA7"/>
    <w:rsid w:val="00BD7A81"/>
    <w:rsid w:val="00E72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D7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D7A81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BD7A8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D7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D7A81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BD7A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01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ulturark.cz/program/divadlo/dokonala-frask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3</cp:revision>
  <cp:lastPrinted>2025-11-03T10:32:00Z</cp:lastPrinted>
  <dcterms:created xsi:type="dcterms:W3CDTF">2025-11-03T09:24:00Z</dcterms:created>
  <dcterms:modified xsi:type="dcterms:W3CDTF">2025-11-03T10:33:00Z</dcterms:modified>
</cp:coreProperties>
</file>